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848D" w14:textId="77777777" w:rsidR="006D0B94" w:rsidRPr="00167E30" w:rsidRDefault="00281755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JA, Kay GA, Huh T, </w:t>
      </w:r>
      <w:proofErr w:type="spellStart"/>
      <w:r>
        <w:rPr>
          <w:sz w:val="23"/>
          <w:szCs w:val="23"/>
        </w:rPr>
        <w:t>Shepanek</w:t>
      </w:r>
      <w:proofErr w:type="spellEnd"/>
      <w:r>
        <w:rPr>
          <w:sz w:val="23"/>
          <w:szCs w:val="23"/>
        </w:rPr>
        <w:t xml:space="preserve"> M, </w:t>
      </w:r>
      <w:proofErr w:type="spellStart"/>
      <w:r>
        <w:rPr>
          <w:sz w:val="23"/>
          <w:szCs w:val="23"/>
        </w:rPr>
        <w:t>Artis</w:t>
      </w:r>
      <w:proofErr w:type="spellEnd"/>
      <w:r>
        <w:rPr>
          <w:sz w:val="23"/>
          <w:szCs w:val="23"/>
        </w:rPr>
        <w:t xml:space="preserve"> A, Wiita B. Cognitive Function, Mood and Quality of Life: Double Blind Comparison of Estrogen (Esterified Estrogens) and Estrogen-Androgen (Esterified Estrogens + </w:t>
      </w:r>
      <w:proofErr w:type="spellStart"/>
      <w:r>
        <w:rPr>
          <w:sz w:val="23"/>
          <w:szCs w:val="23"/>
        </w:rPr>
        <w:t>MethylTestosterone</w:t>
      </w:r>
      <w:proofErr w:type="spellEnd"/>
      <w:r>
        <w:rPr>
          <w:sz w:val="23"/>
          <w:szCs w:val="23"/>
        </w:rPr>
        <w:t>) Therapy in Surgically Menopausal Women. 8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Annual Meeting of the North American Menopause Society (NAMS), Boston, MA September 4-6, 1997. </w:t>
      </w:r>
    </w:p>
    <w:p w14:paraId="45AE1F77" w14:textId="77777777" w:rsidR="00167E30" w:rsidRDefault="00167E30" w:rsidP="00167E30">
      <w:pPr>
        <w:pStyle w:val="Default"/>
      </w:pPr>
    </w:p>
    <w:p w14:paraId="43F9F704" w14:textId="77777777" w:rsidR="00167E30" w:rsidRPr="00167E30" w:rsidRDefault="00167E30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Plouffe L Jr, Simon JA. Androgen effects on the central nervous system in the postmenopausal woman. </w:t>
      </w:r>
      <w:proofErr w:type="spellStart"/>
      <w:r>
        <w:rPr>
          <w:sz w:val="23"/>
          <w:szCs w:val="23"/>
        </w:rPr>
        <w:t>Semin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Reprod</w:t>
      </w:r>
      <w:proofErr w:type="spellEnd"/>
      <w:r>
        <w:rPr>
          <w:sz w:val="23"/>
          <w:szCs w:val="23"/>
        </w:rPr>
        <w:t xml:space="preserve"> Endocrinol. 1998;16(2):135-43. Review. </w:t>
      </w:r>
    </w:p>
    <w:p w14:paraId="678625AC" w14:textId="77777777" w:rsidR="00281755" w:rsidRDefault="00281755" w:rsidP="00281755">
      <w:pPr>
        <w:pStyle w:val="Default"/>
      </w:pPr>
    </w:p>
    <w:p w14:paraId="25AFB356" w14:textId="02723135" w:rsidR="00167E30" w:rsidRDefault="00281755" w:rsidP="002817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Brennan JJ, Ackerman D, Wiita B, Yang, H-M, Simon JA. Estrogen/Androgen Balance in </w:t>
      </w:r>
      <w:proofErr w:type="spellStart"/>
      <w:r>
        <w:rPr>
          <w:sz w:val="23"/>
          <w:szCs w:val="23"/>
        </w:rPr>
        <w:t>Post Menopausal</w:t>
      </w:r>
      <w:proofErr w:type="spellEnd"/>
      <w:r>
        <w:rPr>
          <w:sz w:val="23"/>
          <w:szCs w:val="23"/>
        </w:rPr>
        <w:t xml:space="preserve"> Women Receiving Esterified Estrogens, Methyltestosterone and Placebo. 9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Annual Meeting of the North American Menopause Society (NAMS), Toronto, Canada, September 16-19, 1998.</w:t>
      </w:r>
    </w:p>
    <w:p w14:paraId="607FB3BF" w14:textId="77777777" w:rsidR="00167E30" w:rsidRDefault="00167E30" w:rsidP="00167E30">
      <w:pPr>
        <w:pStyle w:val="Default"/>
      </w:pPr>
    </w:p>
    <w:p w14:paraId="1E1F877F" w14:textId="77777777" w:rsidR="00167E30" w:rsidRDefault="00167E30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J, </w:t>
      </w:r>
      <w:proofErr w:type="spellStart"/>
      <w:r>
        <w:rPr>
          <w:sz w:val="23"/>
          <w:szCs w:val="23"/>
        </w:rPr>
        <w:t>Klaiber</w:t>
      </w:r>
      <w:proofErr w:type="spellEnd"/>
      <w:r>
        <w:rPr>
          <w:sz w:val="23"/>
          <w:szCs w:val="23"/>
        </w:rPr>
        <w:t xml:space="preserve"> E, Wiita B, Bowen A, Yang H-M. Differential effects of estrogen-androgen and estrogen-only therapy on vasomotor symptoms, gonadotropin secretion and endogenous androgen bioavailability in postmenopausal women. Menopause. 1999;6:138-46. </w:t>
      </w:r>
    </w:p>
    <w:p w14:paraId="542F2BCE" w14:textId="77777777" w:rsidR="00167E30" w:rsidRDefault="00167E30" w:rsidP="00167E30">
      <w:pPr>
        <w:pStyle w:val="Default"/>
      </w:pPr>
    </w:p>
    <w:p w14:paraId="30B07067" w14:textId="77777777" w:rsidR="00167E30" w:rsidRDefault="00167E30" w:rsidP="00167E3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Shifren</w:t>
      </w:r>
      <w:proofErr w:type="spellEnd"/>
      <w:r>
        <w:rPr>
          <w:sz w:val="23"/>
          <w:szCs w:val="23"/>
        </w:rPr>
        <w:t xml:space="preserve"> JL, Braunstein GD, Simon JA, </w:t>
      </w:r>
      <w:proofErr w:type="spellStart"/>
      <w:r>
        <w:rPr>
          <w:sz w:val="23"/>
          <w:szCs w:val="23"/>
        </w:rPr>
        <w:t>Casson</w:t>
      </w:r>
      <w:proofErr w:type="spellEnd"/>
      <w:r>
        <w:rPr>
          <w:sz w:val="23"/>
          <w:szCs w:val="23"/>
        </w:rPr>
        <w:t xml:space="preserve"> PR, Buster JE, Redmond GP, </w:t>
      </w:r>
      <w:proofErr w:type="spellStart"/>
      <w:r>
        <w:rPr>
          <w:sz w:val="23"/>
          <w:szCs w:val="23"/>
        </w:rPr>
        <w:t>Burki</w:t>
      </w:r>
      <w:proofErr w:type="spellEnd"/>
      <w:r>
        <w:rPr>
          <w:sz w:val="23"/>
          <w:szCs w:val="23"/>
        </w:rPr>
        <w:t xml:space="preserve"> RE, Ginsburg ES, Rosen RC, </w:t>
      </w:r>
      <w:proofErr w:type="spellStart"/>
      <w:r>
        <w:rPr>
          <w:sz w:val="23"/>
          <w:szCs w:val="23"/>
        </w:rPr>
        <w:t>Leiblum</w:t>
      </w:r>
      <w:proofErr w:type="spellEnd"/>
      <w:r>
        <w:rPr>
          <w:sz w:val="23"/>
          <w:szCs w:val="23"/>
        </w:rPr>
        <w:t xml:space="preserve"> SR, </w:t>
      </w:r>
      <w:proofErr w:type="spellStart"/>
      <w:r>
        <w:rPr>
          <w:sz w:val="23"/>
          <w:szCs w:val="23"/>
        </w:rPr>
        <w:t>Caramelli</w:t>
      </w:r>
      <w:proofErr w:type="spellEnd"/>
      <w:r>
        <w:rPr>
          <w:sz w:val="23"/>
          <w:szCs w:val="23"/>
        </w:rPr>
        <w:t xml:space="preserve"> KE, Mazer NA. Transdermal testosterone treatment in women with impaired sexual function after oophorectomy. N </w:t>
      </w:r>
      <w:proofErr w:type="spellStart"/>
      <w:r>
        <w:rPr>
          <w:sz w:val="23"/>
          <w:szCs w:val="23"/>
        </w:rPr>
        <w:t>Engl</w:t>
      </w:r>
      <w:proofErr w:type="spellEnd"/>
      <w:r>
        <w:rPr>
          <w:sz w:val="23"/>
          <w:szCs w:val="23"/>
        </w:rPr>
        <w:t xml:space="preserve"> J Med. 2000 Sep 7;343(10):682-8. </w:t>
      </w:r>
    </w:p>
    <w:p w14:paraId="32DB9CA0" w14:textId="77777777" w:rsidR="00167E30" w:rsidRDefault="00167E30" w:rsidP="00167E30">
      <w:pPr>
        <w:pStyle w:val="Default"/>
      </w:pPr>
    </w:p>
    <w:p w14:paraId="630AFD93" w14:textId="71D66656" w:rsidR="00281755" w:rsidRPr="00274BC4" w:rsidRDefault="00167E30" w:rsidP="002817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JA, Mazer NA, </w:t>
      </w:r>
      <w:proofErr w:type="spellStart"/>
      <w:r>
        <w:rPr>
          <w:sz w:val="23"/>
          <w:szCs w:val="23"/>
        </w:rPr>
        <w:t>Wekselman</w:t>
      </w:r>
      <w:proofErr w:type="spellEnd"/>
      <w:r>
        <w:rPr>
          <w:sz w:val="23"/>
          <w:szCs w:val="23"/>
        </w:rPr>
        <w:t xml:space="preserve"> K. Safety profile: transdermal testosterone treatment of women after oophorectomy. </w:t>
      </w:r>
      <w:proofErr w:type="spellStart"/>
      <w:r>
        <w:rPr>
          <w:sz w:val="23"/>
          <w:szCs w:val="23"/>
        </w:rPr>
        <w:t>Obstet</w:t>
      </w:r>
      <w:proofErr w:type="spellEnd"/>
      <w:r>
        <w:rPr>
          <w:sz w:val="23"/>
          <w:szCs w:val="23"/>
        </w:rPr>
        <w:t xml:space="preserve"> Gynecol. 2001;97(4): S10-1. </w:t>
      </w:r>
    </w:p>
    <w:p w14:paraId="37AED52F" w14:textId="77777777" w:rsidR="00167E30" w:rsidRDefault="00167E30" w:rsidP="00167E30">
      <w:pPr>
        <w:pStyle w:val="Default"/>
      </w:pPr>
    </w:p>
    <w:p w14:paraId="49352B50" w14:textId="77777777" w:rsidR="00167E30" w:rsidRDefault="00167E30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JA. Safety of estrogen/androgen regimens. J </w:t>
      </w:r>
      <w:proofErr w:type="spellStart"/>
      <w:r>
        <w:rPr>
          <w:sz w:val="23"/>
          <w:szCs w:val="23"/>
        </w:rPr>
        <w:t>Reprod</w:t>
      </w:r>
      <w:proofErr w:type="spellEnd"/>
      <w:r>
        <w:rPr>
          <w:sz w:val="23"/>
          <w:szCs w:val="23"/>
        </w:rPr>
        <w:t xml:space="preserve"> Med. 2001 Mar;46(3 Suppl):281-90. Review. </w:t>
      </w:r>
    </w:p>
    <w:p w14:paraId="75375C69" w14:textId="77777777" w:rsidR="00167E30" w:rsidRDefault="00167E30" w:rsidP="00167E30">
      <w:pPr>
        <w:pStyle w:val="Default"/>
      </w:pPr>
    </w:p>
    <w:p w14:paraId="67E13130" w14:textId="77777777" w:rsidR="00167E30" w:rsidRDefault="00167E30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Bachmann G, Bancroft J, Braunstein G, Burger H, Davis S, </w:t>
      </w:r>
      <w:proofErr w:type="spellStart"/>
      <w:r>
        <w:rPr>
          <w:sz w:val="23"/>
          <w:szCs w:val="23"/>
        </w:rPr>
        <w:t>Dennerstein</w:t>
      </w:r>
      <w:proofErr w:type="spellEnd"/>
      <w:r>
        <w:rPr>
          <w:sz w:val="23"/>
          <w:szCs w:val="23"/>
        </w:rPr>
        <w:t xml:space="preserve"> L, Goldstein I, </w:t>
      </w:r>
      <w:proofErr w:type="spellStart"/>
      <w:r>
        <w:rPr>
          <w:sz w:val="23"/>
          <w:szCs w:val="23"/>
        </w:rPr>
        <w:t>Guay</w:t>
      </w:r>
      <w:proofErr w:type="spellEnd"/>
      <w:r>
        <w:rPr>
          <w:sz w:val="23"/>
          <w:szCs w:val="23"/>
        </w:rPr>
        <w:t xml:space="preserve"> A, </w:t>
      </w:r>
      <w:proofErr w:type="spellStart"/>
      <w:r>
        <w:rPr>
          <w:sz w:val="23"/>
          <w:szCs w:val="23"/>
        </w:rPr>
        <w:t>Leiblum</w:t>
      </w:r>
      <w:proofErr w:type="spellEnd"/>
      <w:r>
        <w:rPr>
          <w:sz w:val="23"/>
          <w:szCs w:val="23"/>
        </w:rPr>
        <w:t xml:space="preserve"> S, Lobo R, </w:t>
      </w:r>
      <w:proofErr w:type="spellStart"/>
      <w:r>
        <w:rPr>
          <w:sz w:val="23"/>
          <w:szCs w:val="23"/>
        </w:rPr>
        <w:t>Notelovitz</w:t>
      </w:r>
      <w:proofErr w:type="spellEnd"/>
      <w:r>
        <w:rPr>
          <w:sz w:val="23"/>
          <w:szCs w:val="23"/>
        </w:rPr>
        <w:t xml:space="preserve"> M, Rosen R, Sarrel P, Sherwin B, Simon J, Simpson E, </w:t>
      </w:r>
      <w:proofErr w:type="spellStart"/>
      <w:r>
        <w:rPr>
          <w:sz w:val="23"/>
          <w:szCs w:val="23"/>
        </w:rPr>
        <w:t>Shifren</w:t>
      </w:r>
      <w:proofErr w:type="spellEnd"/>
      <w:r>
        <w:rPr>
          <w:sz w:val="23"/>
          <w:szCs w:val="23"/>
        </w:rPr>
        <w:t xml:space="preserve"> J, Spark R, Traish A. Female androgen insufficiency: the Princeton </w:t>
      </w:r>
      <w:proofErr w:type="spellStart"/>
      <w:r>
        <w:rPr>
          <w:sz w:val="23"/>
          <w:szCs w:val="23"/>
        </w:rPr>
        <w:t>concensus</w:t>
      </w:r>
      <w:proofErr w:type="spellEnd"/>
      <w:r>
        <w:rPr>
          <w:sz w:val="23"/>
          <w:szCs w:val="23"/>
        </w:rPr>
        <w:t xml:space="preserve"> statement on definition, classification and assessment. </w:t>
      </w:r>
      <w:proofErr w:type="spellStart"/>
      <w:r>
        <w:rPr>
          <w:sz w:val="23"/>
          <w:szCs w:val="23"/>
        </w:rPr>
        <w:t>Fertil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Steril</w:t>
      </w:r>
      <w:proofErr w:type="spellEnd"/>
      <w:r>
        <w:rPr>
          <w:sz w:val="23"/>
          <w:szCs w:val="23"/>
        </w:rPr>
        <w:t xml:space="preserve">. 2002; 77(4): 660-5. </w:t>
      </w:r>
    </w:p>
    <w:p w14:paraId="4528E0D1" w14:textId="77777777" w:rsidR="00167E30" w:rsidRDefault="00167E30" w:rsidP="00167E30">
      <w:pPr>
        <w:pStyle w:val="Default"/>
      </w:pPr>
    </w:p>
    <w:p w14:paraId="4C459EB9" w14:textId="77777777" w:rsidR="00167E30" w:rsidRDefault="00167E30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JA. Emerging treatment strategies for hypoactive sexual desire disorder in postmenopausal women. Supplement to Contemporary OB/GYN: Restoring sexual desire: the safety and efficacy of testosterone in menopausal women. 2004 Sept;18-23. </w:t>
      </w:r>
    </w:p>
    <w:p w14:paraId="2771A41B" w14:textId="77777777" w:rsidR="00167E30" w:rsidRDefault="00167E30" w:rsidP="00167E30">
      <w:pPr>
        <w:pStyle w:val="Default"/>
      </w:pPr>
    </w:p>
    <w:p w14:paraId="4DB159BA" w14:textId="77777777" w:rsidR="00167E30" w:rsidRDefault="00167E30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JA, Braunstein G, </w:t>
      </w:r>
      <w:proofErr w:type="spellStart"/>
      <w:r>
        <w:rPr>
          <w:sz w:val="23"/>
          <w:szCs w:val="23"/>
        </w:rPr>
        <w:t>Nachtigall</w:t>
      </w:r>
      <w:proofErr w:type="spellEnd"/>
      <w:r>
        <w:rPr>
          <w:sz w:val="23"/>
          <w:szCs w:val="23"/>
        </w:rPr>
        <w:t xml:space="preserve"> L, </w:t>
      </w:r>
      <w:proofErr w:type="spellStart"/>
      <w:r>
        <w:rPr>
          <w:sz w:val="23"/>
          <w:szCs w:val="23"/>
        </w:rPr>
        <w:t>Utian</w:t>
      </w:r>
      <w:proofErr w:type="spellEnd"/>
      <w:r>
        <w:rPr>
          <w:sz w:val="23"/>
          <w:szCs w:val="23"/>
        </w:rPr>
        <w:t xml:space="preserve"> W, Katz M, Miller S, </w:t>
      </w:r>
      <w:proofErr w:type="spellStart"/>
      <w:r>
        <w:rPr>
          <w:sz w:val="23"/>
          <w:szCs w:val="23"/>
        </w:rPr>
        <w:t>Waldbaum</w:t>
      </w:r>
      <w:proofErr w:type="spellEnd"/>
      <w:r>
        <w:rPr>
          <w:sz w:val="23"/>
          <w:szCs w:val="23"/>
        </w:rPr>
        <w:t xml:space="preserve"> A, Bouchard C, </w:t>
      </w:r>
      <w:proofErr w:type="spellStart"/>
      <w:r>
        <w:rPr>
          <w:sz w:val="23"/>
          <w:szCs w:val="23"/>
        </w:rPr>
        <w:t>Derzko</w:t>
      </w:r>
      <w:proofErr w:type="spellEnd"/>
      <w:r>
        <w:rPr>
          <w:sz w:val="23"/>
          <w:szCs w:val="23"/>
        </w:rPr>
        <w:t xml:space="preserve"> C, Buch A, </w:t>
      </w:r>
      <w:proofErr w:type="spellStart"/>
      <w:r>
        <w:rPr>
          <w:sz w:val="23"/>
          <w:szCs w:val="23"/>
        </w:rPr>
        <w:t>Rodenberg</w:t>
      </w:r>
      <w:proofErr w:type="spellEnd"/>
      <w:r>
        <w:rPr>
          <w:sz w:val="23"/>
          <w:szCs w:val="23"/>
        </w:rPr>
        <w:t xml:space="preserve"> C, Lucas J, Davis S. Testosterone patch increases sexual activity and desire in surgically menopausal women with hypoactive sexual desire disorder: results of the intimate SM1 Study. J Clin Endocrinol </w:t>
      </w:r>
      <w:proofErr w:type="spellStart"/>
      <w:r>
        <w:rPr>
          <w:sz w:val="23"/>
          <w:szCs w:val="23"/>
        </w:rPr>
        <w:t>Metab</w:t>
      </w:r>
      <w:proofErr w:type="spellEnd"/>
      <w:r>
        <w:rPr>
          <w:sz w:val="23"/>
          <w:szCs w:val="23"/>
        </w:rPr>
        <w:t xml:space="preserve"> 2005;90(9):5226-33. </w:t>
      </w:r>
    </w:p>
    <w:p w14:paraId="5CAA68C9" w14:textId="77777777" w:rsidR="00167E30" w:rsidRDefault="00167E30" w:rsidP="00167E30">
      <w:pPr>
        <w:pStyle w:val="Default"/>
      </w:pPr>
    </w:p>
    <w:p w14:paraId="1082D578" w14:textId="77777777" w:rsidR="00167E30" w:rsidRDefault="00167E30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Braunstein GD, Sundwall DA, Katz M, </w:t>
      </w:r>
      <w:proofErr w:type="spellStart"/>
      <w:r>
        <w:rPr>
          <w:sz w:val="23"/>
          <w:szCs w:val="23"/>
        </w:rPr>
        <w:t>Shifren</w:t>
      </w:r>
      <w:proofErr w:type="spellEnd"/>
      <w:r>
        <w:rPr>
          <w:sz w:val="23"/>
          <w:szCs w:val="23"/>
        </w:rPr>
        <w:t xml:space="preserve"> JL, Buster JE, Simon JA, Bachman G, Aguirre OA, Lucas JD, </w:t>
      </w:r>
      <w:proofErr w:type="spellStart"/>
      <w:r>
        <w:rPr>
          <w:sz w:val="23"/>
          <w:szCs w:val="23"/>
        </w:rPr>
        <w:t>Rodenberg</w:t>
      </w:r>
      <w:proofErr w:type="spellEnd"/>
      <w:r>
        <w:rPr>
          <w:sz w:val="23"/>
          <w:szCs w:val="23"/>
        </w:rPr>
        <w:t xml:space="preserve"> C, Buch A, Watts NB. Safety and efficacy of a testosterone patch for the treatment of hypoactive sexual desire disorder in surgically menopausal women: a randomized, placebo-controlled trial. Arch Intern Med. 2005 Jul 25;165(14):1582-9. </w:t>
      </w:r>
    </w:p>
    <w:p w14:paraId="06440608" w14:textId="77777777" w:rsidR="00EC01EC" w:rsidRDefault="00EC01EC" w:rsidP="00EC01EC">
      <w:pPr>
        <w:pStyle w:val="Default"/>
      </w:pPr>
    </w:p>
    <w:p w14:paraId="7AA8258A" w14:textId="77777777" w:rsidR="00EC01EC" w:rsidRDefault="00EC01EC" w:rsidP="00EC01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Shifren</w:t>
      </w:r>
      <w:proofErr w:type="spellEnd"/>
      <w:r>
        <w:rPr>
          <w:sz w:val="23"/>
          <w:szCs w:val="23"/>
        </w:rPr>
        <w:t xml:space="preserve"> JL, Davis SR, </w:t>
      </w:r>
      <w:proofErr w:type="spellStart"/>
      <w:r>
        <w:rPr>
          <w:sz w:val="23"/>
          <w:szCs w:val="23"/>
        </w:rPr>
        <w:t>Dennerstein</w:t>
      </w:r>
      <w:proofErr w:type="spellEnd"/>
      <w:r>
        <w:rPr>
          <w:sz w:val="23"/>
          <w:szCs w:val="23"/>
        </w:rPr>
        <w:t xml:space="preserve"> L, Heiman JR, Lobo RA, Simon JA. The role of testosterone therapy in postmenopausal women: position statement of the North American Menopause Society (NAMS). Menopause. Nov 2005;12(5): 497-511. </w:t>
      </w:r>
    </w:p>
    <w:p w14:paraId="7EF3A0DA" w14:textId="77777777" w:rsidR="00EC01EC" w:rsidRDefault="00EC01EC" w:rsidP="00EC01EC">
      <w:pPr>
        <w:pStyle w:val="Default"/>
      </w:pPr>
    </w:p>
    <w:p w14:paraId="636ECFD1" w14:textId="77777777" w:rsidR="00EC01EC" w:rsidRDefault="00EC01EC" w:rsidP="00EC0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JA. The role of testosterone in the treatment of hypoactive sexual desire disorder in postmenopausal women. Menopause Management. 2005 Nov-Dec;14(6):6-11. </w:t>
      </w:r>
    </w:p>
    <w:p w14:paraId="2D27723F" w14:textId="77777777" w:rsidR="00EC01EC" w:rsidRDefault="00EC01EC" w:rsidP="00281755">
      <w:pPr>
        <w:pStyle w:val="Default"/>
      </w:pPr>
    </w:p>
    <w:p w14:paraId="5D56B540" w14:textId="77777777" w:rsidR="00EC01EC" w:rsidRDefault="00EC01EC" w:rsidP="00EC01EC">
      <w:pPr>
        <w:pStyle w:val="Default"/>
      </w:pPr>
    </w:p>
    <w:p w14:paraId="62743456" w14:textId="77777777" w:rsidR="00EC01EC" w:rsidRDefault="00EC01EC" w:rsidP="00EC0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Traish A, </w:t>
      </w:r>
      <w:proofErr w:type="spellStart"/>
      <w:r>
        <w:rPr>
          <w:sz w:val="23"/>
          <w:szCs w:val="23"/>
        </w:rPr>
        <w:t>Guay</w:t>
      </w:r>
      <w:proofErr w:type="spellEnd"/>
      <w:r>
        <w:rPr>
          <w:sz w:val="23"/>
          <w:szCs w:val="23"/>
        </w:rPr>
        <w:t xml:space="preserve"> A, Spark F, Simon JA, the Testosterone Therapy in Women Study Group. Are the Endocrine Society's clinical practice guidelines on androgen therapy in women misguided? A commentary. J Sex Med. 2007 Sep;4(5);1223-35. </w:t>
      </w:r>
    </w:p>
    <w:p w14:paraId="1F08AA26" w14:textId="77777777" w:rsidR="00EC01EC" w:rsidRDefault="00EC01EC" w:rsidP="00EC01EC">
      <w:pPr>
        <w:pStyle w:val="Default"/>
        <w:rPr>
          <w:sz w:val="23"/>
          <w:szCs w:val="23"/>
        </w:rPr>
      </w:pPr>
    </w:p>
    <w:p w14:paraId="2A7444A7" w14:textId="77777777" w:rsidR="00EC01EC" w:rsidRDefault="00EC01EC" w:rsidP="00EC0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Abdallah RT, Simon JA. Testosterone therapy in women: its role in the management of hypoactive sexual desire disorder. Int J </w:t>
      </w:r>
      <w:proofErr w:type="spellStart"/>
      <w:r>
        <w:rPr>
          <w:sz w:val="23"/>
          <w:szCs w:val="23"/>
        </w:rPr>
        <w:t>Impot</w:t>
      </w:r>
      <w:proofErr w:type="spellEnd"/>
      <w:r>
        <w:rPr>
          <w:sz w:val="23"/>
          <w:szCs w:val="23"/>
        </w:rPr>
        <w:t xml:space="preserve"> Res. 2007 Sep-Oct;19(5):458–63. Review. </w:t>
      </w:r>
    </w:p>
    <w:p w14:paraId="497A9422" w14:textId="77777777" w:rsidR="00EC01EC" w:rsidRDefault="00EC01EC" w:rsidP="00EC01EC">
      <w:pPr>
        <w:pStyle w:val="Default"/>
        <w:rPr>
          <w:sz w:val="23"/>
          <w:szCs w:val="23"/>
        </w:rPr>
      </w:pPr>
    </w:p>
    <w:p w14:paraId="36550F7E" w14:textId="4920F844" w:rsidR="00EC01EC" w:rsidRDefault="00EC01EC" w:rsidP="00EC0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Traish A, </w:t>
      </w:r>
      <w:proofErr w:type="spellStart"/>
      <w:r>
        <w:rPr>
          <w:sz w:val="23"/>
          <w:szCs w:val="23"/>
        </w:rPr>
        <w:t>Guay</w:t>
      </w:r>
      <w:proofErr w:type="spellEnd"/>
      <w:r>
        <w:rPr>
          <w:sz w:val="23"/>
          <w:szCs w:val="23"/>
        </w:rPr>
        <w:t xml:space="preserve"> AT, Spark RF, and the Testosterone Therapy in Women Study Group. Are the Endocrine Society’s Clinical Practice Guidelines on Androgen Therapy in Women misguided? A commentary. J Sex Med. 2007 Nov;4(6); 1782-3. </w:t>
      </w:r>
    </w:p>
    <w:p w14:paraId="7840211F" w14:textId="77777777" w:rsidR="00EC01EC" w:rsidRDefault="00EC01EC" w:rsidP="00EC01EC">
      <w:pPr>
        <w:pStyle w:val="Default"/>
      </w:pPr>
    </w:p>
    <w:p w14:paraId="71439AF9" w14:textId="10E11F66" w:rsidR="00EC01EC" w:rsidRDefault="00EC01EC" w:rsidP="00EC01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Kingsberg</w:t>
      </w:r>
      <w:proofErr w:type="spellEnd"/>
      <w:r>
        <w:rPr>
          <w:sz w:val="23"/>
          <w:szCs w:val="23"/>
        </w:rPr>
        <w:t xml:space="preserve"> SA, Simon, JA, Goldstein, I. The current outlook for testosterone in the management of hypoactive sexual desire disorder in postmenopausal women. J Sex Med 2008;5(Suppl 4):182-193.; quiz 193. Review. </w:t>
      </w:r>
    </w:p>
    <w:p w14:paraId="499D27E9" w14:textId="77777777" w:rsidR="00EC01EC" w:rsidRDefault="00EC01EC" w:rsidP="00EC01EC">
      <w:pPr>
        <w:pStyle w:val="Default"/>
      </w:pPr>
    </w:p>
    <w:p w14:paraId="7D6FBD56" w14:textId="277E459A" w:rsidR="00EC01EC" w:rsidRDefault="00EC01EC" w:rsidP="00EC01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Hubayter</w:t>
      </w:r>
      <w:proofErr w:type="spellEnd"/>
      <w:r>
        <w:rPr>
          <w:sz w:val="23"/>
          <w:szCs w:val="23"/>
        </w:rPr>
        <w:t xml:space="preserve"> Z and Simon JA. Testosterone therapy for sexual dysfunction in postmenopausal women. Climacteric 2008 May;11(3);181-191. Review. </w:t>
      </w:r>
    </w:p>
    <w:p w14:paraId="42BF8C4B" w14:textId="77777777" w:rsidR="00EC01EC" w:rsidRDefault="00EC01EC" w:rsidP="00EC01EC">
      <w:pPr>
        <w:pStyle w:val="Default"/>
      </w:pPr>
    </w:p>
    <w:p w14:paraId="4B47D350" w14:textId="3240EB9B" w:rsidR="00EC01EC" w:rsidRDefault="00EC01EC" w:rsidP="00EC01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Krapf</w:t>
      </w:r>
      <w:proofErr w:type="spellEnd"/>
      <w:r>
        <w:rPr>
          <w:sz w:val="23"/>
          <w:szCs w:val="23"/>
        </w:rPr>
        <w:t xml:space="preserve"> JM and Simon JA. The role of testosterone in the management of hypoactive sexual desire disorder in postmenopausal women. </w:t>
      </w:r>
      <w:proofErr w:type="spellStart"/>
      <w:r>
        <w:rPr>
          <w:sz w:val="23"/>
          <w:szCs w:val="23"/>
        </w:rPr>
        <w:t>Maturitas</w:t>
      </w:r>
      <w:proofErr w:type="spellEnd"/>
      <w:r>
        <w:rPr>
          <w:sz w:val="23"/>
          <w:szCs w:val="23"/>
        </w:rPr>
        <w:t xml:space="preserve">. 2009 Jul 20;63(3):213-9. </w:t>
      </w:r>
      <w:proofErr w:type="spellStart"/>
      <w:r>
        <w:rPr>
          <w:sz w:val="23"/>
          <w:szCs w:val="23"/>
        </w:rPr>
        <w:t>Epub</w:t>
      </w:r>
      <w:proofErr w:type="spellEnd"/>
      <w:r>
        <w:rPr>
          <w:sz w:val="23"/>
          <w:szCs w:val="23"/>
        </w:rPr>
        <w:t xml:space="preserve"> 2009 May 31. Review </w:t>
      </w:r>
      <w:bookmarkStart w:id="0" w:name="_GoBack"/>
      <w:bookmarkEnd w:id="0"/>
    </w:p>
    <w:p w14:paraId="1D82773C" w14:textId="77777777" w:rsidR="00EC01EC" w:rsidRDefault="00EC01EC" w:rsidP="00281755">
      <w:pPr>
        <w:pStyle w:val="Default"/>
      </w:pPr>
    </w:p>
    <w:p w14:paraId="3125041A" w14:textId="77777777" w:rsidR="00281755" w:rsidRDefault="00281755" w:rsidP="002817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Simon, JA. Androgen Therapy After Menopause: Sex, Bone, Brawn, Breast, and Brain. A </w:t>
      </w:r>
      <w:proofErr w:type="spellStart"/>
      <w:r>
        <w:rPr>
          <w:sz w:val="23"/>
          <w:szCs w:val="23"/>
        </w:rPr>
        <w:t>Rountable</w:t>
      </w:r>
      <w:proofErr w:type="spellEnd"/>
      <w:r>
        <w:rPr>
          <w:sz w:val="23"/>
          <w:szCs w:val="23"/>
        </w:rPr>
        <w:t xml:space="preserve"> Discussion. 20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Annual Meeting of the North American Menopause Society (NAMS). San Diego, CA. October 2, 2009. </w:t>
      </w:r>
    </w:p>
    <w:p w14:paraId="741B21F9" w14:textId="77777777" w:rsidR="00281755" w:rsidRDefault="00281755" w:rsidP="00281755">
      <w:pPr>
        <w:pStyle w:val="Default"/>
      </w:pPr>
    </w:p>
    <w:p w14:paraId="4FF34711" w14:textId="77777777" w:rsidR="00281755" w:rsidRDefault="00281755" w:rsidP="002817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J. Pharmaceutical Treatment Options for the Female Androgen Insufficiency Syndrome. Handout for the NAMS CME Symposium. San Diego, CA. September 2005. </w:t>
      </w:r>
    </w:p>
    <w:p w14:paraId="42FA2986" w14:textId="77777777" w:rsidR="00281755" w:rsidRDefault="00281755" w:rsidP="00281755">
      <w:pPr>
        <w:pStyle w:val="Default"/>
      </w:pPr>
    </w:p>
    <w:p w14:paraId="1217C510" w14:textId="77777777" w:rsidR="00281755" w:rsidRPr="00167E30" w:rsidRDefault="00281755" w:rsidP="00167E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Simon J, Houston V. Restore Yourself: A Woman’s Guide to Reviving Her Sexual Desire and Passion for Life. New York, New York. Berkley Publishing Group/ Penguin Putnam, Inc. </w:t>
      </w:r>
      <w:proofErr w:type="gramStart"/>
      <w:r>
        <w:rPr>
          <w:sz w:val="23"/>
          <w:szCs w:val="23"/>
        </w:rPr>
        <w:t>December,</w:t>
      </w:r>
      <w:proofErr w:type="gramEnd"/>
      <w:r>
        <w:rPr>
          <w:sz w:val="23"/>
          <w:szCs w:val="23"/>
        </w:rPr>
        <w:t xml:space="preserve"> 2001. </w:t>
      </w:r>
    </w:p>
    <w:p w14:paraId="34EF9FF3" w14:textId="77777777" w:rsidR="00281755" w:rsidRDefault="00281755" w:rsidP="00281755">
      <w:pPr>
        <w:pStyle w:val="Default"/>
      </w:pPr>
    </w:p>
    <w:p w14:paraId="67D7FC66" w14:textId="77777777" w:rsidR="00281755" w:rsidRDefault="00281755" w:rsidP="002817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Villaseca P., Simon JA. </w:t>
      </w:r>
      <w:proofErr w:type="spellStart"/>
      <w:r>
        <w:rPr>
          <w:sz w:val="23"/>
          <w:szCs w:val="23"/>
        </w:rPr>
        <w:t>Androgenos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Climaterio</w:t>
      </w:r>
      <w:proofErr w:type="spellEnd"/>
      <w:r>
        <w:rPr>
          <w:sz w:val="23"/>
          <w:szCs w:val="23"/>
        </w:rPr>
        <w:t xml:space="preserve"> y </w:t>
      </w:r>
      <w:proofErr w:type="spellStart"/>
      <w:r>
        <w:rPr>
          <w:sz w:val="23"/>
          <w:szCs w:val="23"/>
        </w:rPr>
        <w:t>Menopausia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Siglo</w:t>
      </w:r>
      <w:proofErr w:type="spellEnd"/>
      <w:r>
        <w:rPr>
          <w:sz w:val="23"/>
          <w:szCs w:val="23"/>
        </w:rPr>
        <w:t xml:space="preserve"> XXI. 2011 </w:t>
      </w:r>
      <w:proofErr w:type="spellStart"/>
      <w:r>
        <w:rPr>
          <w:sz w:val="23"/>
          <w:szCs w:val="23"/>
        </w:rPr>
        <w:t>Capitulo</w:t>
      </w:r>
      <w:proofErr w:type="spellEnd"/>
      <w:r>
        <w:rPr>
          <w:sz w:val="23"/>
          <w:szCs w:val="23"/>
        </w:rPr>
        <w:t xml:space="preserve"> VIII; 257-61 ISBN 978-956-7992-11-9. </w:t>
      </w:r>
    </w:p>
    <w:p w14:paraId="63FACE10" w14:textId="77777777" w:rsidR="00281755" w:rsidRDefault="00281755" w:rsidP="00281755">
      <w:pPr>
        <w:pStyle w:val="Default"/>
      </w:pPr>
    </w:p>
    <w:p w14:paraId="27C02311" w14:textId="77777777" w:rsidR="00281755" w:rsidRDefault="00281755" w:rsidP="002817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Pollycove R, Simon, J. Female Sexual Dysfunction and Testosterone therapy: Essentials for Gynecologists. In: </w:t>
      </w:r>
      <w:r>
        <w:rPr>
          <w:i/>
          <w:iCs/>
          <w:sz w:val="23"/>
          <w:szCs w:val="23"/>
        </w:rPr>
        <w:t xml:space="preserve">Androgens in Gynecological Practice: Managing the Basics. </w:t>
      </w:r>
      <w:r>
        <w:rPr>
          <w:sz w:val="23"/>
          <w:szCs w:val="23"/>
        </w:rPr>
        <w:t xml:space="preserve">Leo Plouffe, Jr. MD and </w:t>
      </w:r>
      <w:proofErr w:type="spellStart"/>
      <w:r>
        <w:rPr>
          <w:sz w:val="23"/>
          <w:szCs w:val="23"/>
        </w:rPr>
        <w:t>Botros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Rizk</w:t>
      </w:r>
      <w:proofErr w:type="spellEnd"/>
      <w:r>
        <w:rPr>
          <w:sz w:val="23"/>
          <w:szCs w:val="23"/>
        </w:rPr>
        <w:t>, MD (eds)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Cambridge University Press, 2015. </w:t>
      </w:r>
    </w:p>
    <w:p w14:paraId="110E0232" w14:textId="77777777" w:rsidR="00281755" w:rsidRDefault="00281755"/>
    <w:sectPr w:rsidR="00281755" w:rsidSect="001565C4">
      <w:pgSz w:w="12240" w:h="16340"/>
      <w:pgMar w:top="1411" w:right="970" w:bottom="940" w:left="124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55"/>
    <w:rsid w:val="00167E30"/>
    <w:rsid w:val="00274BC4"/>
    <w:rsid w:val="00281755"/>
    <w:rsid w:val="006D0B94"/>
    <w:rsid w:val="00E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3429"/>
  <w15:chartTrackingRefBased/>
  <w15:docId w15:val="{71054D34-E4E1-4C6F-BBDF-7284A609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jsimon</dc:creator>
  <cp:keywords/>
  <dc:description/>
  <cp:lastModifiedBy>jsimon</cp:lastModifiedBy>
  <cp:revision>3</cp:revision>
  <dcterms:created xsi:type="dcterms:W3CDTF">2019-09-01T16:01:00Z</dcterms:created>
  <dcterms:modified xsi:type="dcterms:W3CDTF">2019-09-01T18:47:00Z</dcterms:modified>
</cp:coreProperties>
</file>